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uppressAutoHyphens/>
        <w:rPr>
          <w:rFonts w:hint="eastAsia" w:ascii="Times New Roman" w:hAnsi="Times New Roman" w:eastAsia="CESI黑体-GB2312" w:cs="CESI黑体-GB2312"/>
        </w:rPr>
      </w:pPr>
    </w:p>
    <w:p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</w:p>
    <w:p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</w:rPr>
        <w:t>四川省2024年特岗教师招聘岗位汇总表</w:t>
      </w:r>
    </w:p>
    <w:p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</w:p>
    <w:tbl>
      <w:tblPr>
        <w:tblStyle w:val="5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16"/>
        <w:gridCol w:w="4269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市（州）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设岗数量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教育主管部门网址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联系人</w:t>
            </w:r>
          </w:p>
          <w:p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德阳市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https://www.deyang.gov.cn/info/iList.jsp?tm_id=2021#公示公告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0838-3351157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绵阳市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" w:eastAsia="zh-CN"/>
              </w:rPr>
              <w:t>268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ht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p://edu.my.gov.cn/index.html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陈老师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0816-2212860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广元市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http://jy.cngy.gov.cn/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许老师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0839-3328052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宜宾市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http://jyj.yibin.gov.cn/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周老师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0831-8222194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达州市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napToGrid w:val="0"/>
              <w:spacing w:line="53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http://jyj.dazhou.gov.cn/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夏老师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0818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3090968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>
            <w:pPr>
              <w:widowControl w:val="0"/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阿坝州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 w:val="0"/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bidi="ar-SA"/>
              </w:rPr>
              <w:t>45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https://jyj.abazhou.gov.cn/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bidi="ar-SA"/>
              </w:rPr>
              <w:t>马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 w:bidi="ar-SA"/>
              </w:rPr>
              <w:t>老师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0837-2821942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甘孜州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http://jyj.gzz.gov.cn/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4"/>
                <w:szCs w:val="24"/>
                <w:lang w:eastAsia="zh-CN"/>
              </w:rPr>
              <w:t>蒋老师</w:t>
            </w:r>
          </w:p>
          <w:p>
            <w:pPr>
              <w:suppressAutoHyphens/>
              <w:jc w:val="center"/>
              <w:rPr>
                <w:rFonts w:hint="default" w:ascii="Times New Roman" w:hAnsi="Times New Roman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0836-2823132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凉山州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uppressAutoHyphens/>
              <w:jc w:val="left"/>
              <w:rPr>
                <w:rFonts w:hint="default" w:ascii="Times New Roman" w:hAnsi="Times New Roman" w:eastAsia="TimesNewRomanPSM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NewRomanPSMT" w:cs="Times New Roman"/>
                <w:sz w:val="24"/>
                <w:szCs w:val="24"/>
              </w:rPr>
              <w:t>https://jytyj.lsz.gov.cn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范老师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NewRomanPSMT"/>
                <w:sz w:val="24"/>
                <w:szCs w:val="24"/>
                <w:lang w:val="en-US" w:eastAsia="zh-CN"/>
              </w:rPr>
              <w:t>0834-2283663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3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  <w:t>609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TimesNewRomanPSMT" w:cs="TimesNewRomanPSMT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TimesNewRomanPSMT" w:cs="TimesNewRomanPSMT"/>
                <w:sz w:val="24"/>
                <w:szCs w:val="24"/>
              </w:rPr>
            </w:pPr>
          </w:p>
        </w:tc>
      </w:tr>
    </w:tbl>
    <w:p>
      <w:pPr>
        <w:suppressAutoHyphens/>
        <w:jc w:val="center"/>
        <w:rPr>
          <w:rFonts w:ascii="Times New Roman" w:hAnsi="Times New Roman" w:eastAsia="方正小标宋_GBK" w:cs="方正小标宋_GBK"/>
          <w:sz w:val="40"/>
          <w:szCs w:val="40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1701" w:footer="158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7" w:firstLine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210" w:rightChars="100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210" w:rightChars="100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ODcyZTJlZWFiNjFhYmQzMTcxZWUwODQ0OGI0YmEifQ=="/>
    <w:docVar w:name="KGWebUrl" w:val="http://202.61.88.179:80/seeyon/officeservlet"/>
  </w:docVars>
  <w:rsids>
    <w:rsidRoot w:val="00082757"/>
    <w:rsid w:val="00082757"/>
    <w:rsid w:val="001A0500"/>
    <w:rsid w:val="00201271"/>
    <w:rsid w:val="002D6D0F"/>
    <w:rsid w:val="00313198"/>
    <w:rsid w:val="00365F92"/>
    <w:rsid w:val="00424928"/>
    <w:rsid w:val="004572F1"/>
    <w:rsid w:val="00481D8F"/>
    <w:rsid w:val="004B77EE"/>
    <w:rsid w:val="0080462B"/>
    <w:rsid w:val="008B21EA"/>
    <w:rsid w:val="0093490D"/>
    <w:rsid w:val="009E4B70"/>
    <w:rsid w:val="00D47C33"/>
    <w:rsid w:val="00DD00DB"/>
    <w:rsid w:val="00F018A2"/>
    <w:rsid w:val="00F26476"/>
    <w:rsid w:val="00F73072"/>
    <w:rsid w:val="00FF6889"/>
    <w:rsid w:val="0997544B"/>
    <w:rsid w:val="10797941"/>
    <w:rsid w:val="1AA30B96"/>
    <w:rsid w:val="1F1FD422"/>
    <w:rsid w:val="297E6514"/>
    <w:rsid w:val="2D1F61EE"/>
    <w:rsid w:val="2F8A484C"/>
    <w:rsid w:val="31CE5197"/>
    <w:rsid w:val="34D8464C"/>
    <w:rsid w:val="37FF3CFC"/>
    <w:rsid w:val="39A63E90"/>
    <w:rsid w:val="3C760AC6"/>
    <w:rsid w:val="3DA243D2"/>
    <w:rsid w:val="3EFF2885"/>
    <w:rsid w:val="45FFE27B"/>
    <w:rsid w:val="56D914A2"/>
    <w:rsid w:val="5C9D4345"/>
    <w:rsid w:val="5FE74319"/>
    <w:rsid w:val="694B1708"/>
    <w:rsid w:val="6BFFA84A"/>
    <w:rsid w:val="6E962180"/>
    <w:rsid w:val="77B05179"/>
    <w:rsid w:val="783D21F4"/>
    <w:rsid w:val="7BFDEF69"/>
    <w:rsid w:val="7C56473C"/>
    <w:rsid w:val="7DCFFBCF"/>
    <w:rsid w:val="7F06F16C"/>
    <w:rsid w:val="7FBB9575"/>
    <w:rsid w:val="7FDFBA9C"/>
    <w:rsid w:val="8A6B7542"/>
    <w:rsid w:val="A6FCA431"/>
    <w:rsid w:val="AFDFCEDC"/>
    <w:rsid w:val="AFF758D8"/>
    <w:rsid w:val="AFFD8DA1"/>
    <w:rsid w:val="DF7779C4"/>
    <w:rsid w:val="DFF601F4"/>
    <w:rsid w:val="EFDF36D6"/>
    <w:rsid w:val="EFF7B91C"/>
    <w:rsid w:val="F5FBFBAC"/>
    <w:rsid w:val="F5FC0D6B"/>
    <w:rsid w:val="F79F2EC8"/>
    <w:rsid w:val="FA8D25BF"/>
    <w:rsid w:val="FBE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unhideWhenUsed/>
    <w:qFormat/>
    <w:uiPriority w:val="99"/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qFormat/>
    <w:uiPriority w:val="0"/>
    <w:rPr>
      <w:color w:val="3D3C3C"/>
      <w:u w:val="none"/>
    </w:rPr>
  </w:style>
  <w:style w:type="paragraph" w:customStyle="1" w:styleId="1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3068</Words>
  <Characters>3601</Characters>
  <Lines>0</Lines>
  <Paragraphs>0</Paragraphs>
  <TotalTime>62</TotalTime>
  <ScaleCrop>false</ScaleCrop>
  <LinksUpToDate>false</LinksUpToDate>
  <CharactersWithSpaces>3606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2024-03-26T03:39:00Z</dcterms:created>
  <dc:creator>杨荔</dc:creator>
  <cp:lastModifiedBy>Colamilkshake</cp:lastModifiedBy>
  <cp:lastPrinted>2024-05-31T15:23:00Z</cp:lastPrinted>
  <dcterms:modified xsi:type="dcterms:W3CDTF">2024-05-31T02:28:07Z</dcterms:modified>
  <dc:title>2024年四川省特岗教师招聘简章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1E0C54BD047D4B4FAE86260A05615945_13</vt:lpwstr>
  </property>
</Properties>
</file>