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BF4F">
      <w:pPr>
        <w:pStyle w:val="2"/>
        <w:keepNext w:val="0"/>
        <w:keepLines w:val="0"/>
        <w:widowControl/>
        <w:suppressLineNumbers w:val="0"/>
      </w:pPr>
      <w:r>
        <w:t>　附件1：</w:t>
      </w:r>
    </w:p>
    <w:p w14:paraId="1BBC4FF3">
      <w:pPr>
        <w:pStyle w:val="2"/>
        <w:keepNext w:val="0"/>
        <w:keepLines w:val="0"/>
        <w:widowControl/>
        <w:suppressLineNumbers w:val="0"/>
      </w:pPr>
      <w:r>
        <w:t>　　方城县2025年公开招聘高中阶段教师职位表</w:t>
      </w:r>
    </w:p>
    <w:tbl>
      <w:tblPr>
        <w:tblW w:w="5426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432"/>
        <w:gridCol w:w="458"/>
        <w:gridCol w:w="1875"/>
        <w:gridCol w:w="881"/>
        <w:gridCol w:w="544"/>
        <w:gridCol w:w="527"/>
        <w:gridCol w:w="303"/>
      </w:tblGrid>
      <w:tr w14:paraId="17A8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BF4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79C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289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聘用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3B1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002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7C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教师资格条件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140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8D7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16F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CFB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D60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221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EC8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E56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6DD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0F2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C4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789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一高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级中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45D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0CA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B9A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6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DD6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一、学历要求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1.全日制本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科起点研究生。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2.限定高校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普通高等学校本科一批次毕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业生。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3.普通高等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学校本科一批次师范类专业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毕业生。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二、学位要求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具有相应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学位。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0F3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本科生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求1994</w:t>
            </w: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年7月1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 以后</w:t>
            </w: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出生，研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究生年龄要求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1989年</w:t>
            </w: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7月1 日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以后 出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生。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BCF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入职前</w:t>
            </w:r>
            <w:r>
              <w:rPr>
                <w:rFonts w:hint="eastAsia" w:ascii="仿宋" w:hAnsi="仿宋" w:eastAsia="仿宋" w:cs="仿宋"/>
                <w:color w:val="000000"/>
                <w:spacing w:val="3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需具有高中及以上教师资格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证。</w:t>
            </w:r>
          </w:p>
        </w:tc>
        <w:tc>
          <w:tcPr>
            <w:tcW w:w="3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FD3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A9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B7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7E2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E12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CE8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3B6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CF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04D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7CA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4A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98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4EF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BE4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9A9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4D3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66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144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C69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64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DD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7BF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01B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B57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物理学类、力学类、土木类、电气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类、机械类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153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5FE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34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965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A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DC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D7A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7F1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A1D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化学类、化工与制药类、环境科学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与工程类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7C0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DEF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246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6E7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7E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742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346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4FF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D73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生物科学类、生物工程类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428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531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053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7BB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F3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93B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F98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583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E0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法学类、政治学类、马克思主义理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论类、哲学类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26D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F4B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75F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86D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6E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30A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2C9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生涯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009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AB0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教育学、教育领导与管理、学生发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展与教育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9FA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0C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9F5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3D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00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C0E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五高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级中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103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63B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914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7FE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488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98B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E3E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14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A2E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2FC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927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39E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D55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BFF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291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AD2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CD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8C5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937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A3A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0CA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化学类、化工与制药类、环境科学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与工程类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C45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D46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D0B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1A2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29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14B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07C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8B6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984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生物科学类、生物工程类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F0E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42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1FB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B9E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CA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E48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1E1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5EE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A18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D5C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F7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37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EB7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E8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35F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AC4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51B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EC8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体育学类（篮球方向1人）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30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C29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4C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C70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4B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046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D83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健康教育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29A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0CE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0D3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一、学历要求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普通高等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学校本科及</w:t>
            </w:r>
            <w:r>
              <w:rPr>
                <w:rFonts w:hint="eastAsia" w:ascii="仿宋" w:hAnsi="仿宋" w:eastAsia="仿宋" w:cs="仿宋"/>
                <w:color w:val="000000"/>
                <w:spacing w:val="1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以上毕业生</w:t>
            </w:r>
            <w:r>
              <w:rPr>
                <w:rFonts w:hint="eastAsia" w:ascii="仿宋" w:hAnsi="仿宋" w:eastAsia="仿宋" w:cs="仿宋"/>
                <w:color w:val="000000"/>
                <w:spacing w:val="1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二、学位要求 </w:t>
            </w:r>
            <w:r>
              <w:rPr>
                <w:rFonts w:hint="eastAsia" w:ascii="仿宋" w:hAnsi="仿宋" w:eastAsia="仿宋" w:cs="仿宋"/>
                <w:color w:val="000000"/>
                <w:spacing w:val="1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具有相应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学位。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40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6C2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5D62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1F64C62">
      <w:pPr>
        <w:rPr>
          <w:vanish/>
          <w:sz w:val="24"/>
          <w:szCs w:val="24"/>
        </w:rPr>
      </w:pPr>
    </w:p>
    <w:tbl>
      <w:tblPr>
        <w:tblW w:w="5426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432"/>
        <w:gridCol w:w="458"/>
        <w:gridCol w:w="1875"/>
        <w:gridCol w:w="881"/>
        <w:gridCol w:w="544"/>
        <w:gridCol w:w="527"/>
        <w:gridCol w:w="303"/>
      </w:tblGrid>
      <w:tr w14:paraId="7D84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3D2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2A7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032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聘用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C62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D91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求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D0B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教师资格条件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6A2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B4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7E5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43A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94B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C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508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886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28E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F4C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78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7FE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三高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级中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8ED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F46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0FF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6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0FA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一、学历要求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1.全日制本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科起点研究生。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2.限定高校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普通高等学校本科一批次毕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业生。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3.普通高等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学校本科一批次师范类专业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毕业生。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二、学位要求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具有相应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学位。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E37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9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本科生</w:t>
            </w:r>
            <w:r>
              <w:rPr>
                <w:rFonts w:hint="eastAsia" w:ascii="仿宋" w:hAnsi="仿宋" w:eastAsia="仿宋" w:cs="仿宋"/>
                <w:color w:val="000000"/>
                <w:spacing w:val="2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年龄要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求1994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年7月1</w:t>
            </w:r>
            <w:r>
              <w:rPr>
                <w:rFonts w:hint="eastAsia" w:ascii="仿宋" w:hAnsi="仿宋" w:eastAsia="仿宋" w:cs="仿宋"/>
                <w:color w:val="000000"/>
                <w:spacing w:val="2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日以后</w:t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出生，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000000"/>
                <w:spacing w:val="2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年龄要</w:t>
            </w: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求1989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年7月1</w:t>
            </w:r>
            <w:r>
              <w:rPr>
                <w:rFonts w:hint="eastAsia" w:ascii="仿宋" w:hAnsi="仿宋" w:eastAsia="仿宋" w:cs="仿宋"/>
                <w:color w:val="000000"/>
                <w:spacing w:val="27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日以后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出生。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2D4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入职前</w:t>
            </w:r>
            <w:r>
              <w:rPr>
                <w:rFonts w:hint="eastAsia" w:ascii="仿宋" w:hAnsi="仿宋" w:eastAsia="仿宋" w:cs="仿宋"/>
                <w:color w:val="000000"/>
                <w:spacing w:val="3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需具有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（含中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职）及</w:t>
            </w:r>
            <w:r>
              <w:rPr>
                <w:rFonts w:hint="eastAsia" w:ascii="仿宋" w:hAnsi="仿宋" w:eastAsia="仿宋" w:cs="仿宋"/>
                <w:color w:val="000000"/>
                <w:spacing w:val="3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以上教师资格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证。</w:t>
            </w:r>
          </w:p>
        </w:tc>
        <w:tc>
          <w:tcPr>
            <w:tcW w:w="3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C2A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2E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FB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3B4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1F7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046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91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EAA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4C4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066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B0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517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6FD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765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B61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法学类、政治学类、马克思主义理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论类、哲学类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6FE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371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F76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D32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ED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416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5F0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7C3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2B5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物理学类、力学类、土木类、电气</w:t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类、机械类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70E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599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8FF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8DB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FA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362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90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62A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FC1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060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763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B6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BFB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67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F88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等职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业学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</w:t>
            </w: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CD5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3B7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51A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3F0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A9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917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24D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B9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9F6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BE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事务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486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167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会计事务</w:t>
            </w:r>
          </w:p>
        </w:tc>
        <w:tc>
          <w:tcPr>
            <w:tcW w:w="86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4B8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一、学历要求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普通高等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学校本科及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以上毕业生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二、学位要求 </w:t>
            </w:r>
            <w:r>
              <w:rPr>
                <w:rFonts w:hint="eastAsia" w:ascii="仿宋" w:hAnsi="仿宋" w:eastAsia="仿宋" w:cs="仿宋"/>
                <w:color w:val="000000"/>
                <w:spacing w:val="19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具有相应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学位。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103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5F4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AE1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47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7F1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2CB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商务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48A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C35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307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6A3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244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D39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7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E83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438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3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加工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92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62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烹饪与营养教育（烹饪方向）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EA5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F28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085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765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58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ACF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0E7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畜禽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生产技术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4C6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673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86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5BA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651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FCA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7F7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3A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264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2B2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14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EDC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711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BEC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9CC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818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3515FD6C">
      <w:pPr>
        <w:pStyle w:val="2"/>
        <w:keepNext w:val="0"/>
        <w:keepLines w:val="0"/>
        <w:widowControl/>
        <w:suppressLineNumbers w:val="0"/>
      </w:pPr>
      <w:r>
        <w:t>　　附件2：</w:t>
      </w:r>
    </w:p>
    <w:p w14:paraId="144CBBD6">
      <w:pPr>
        <w:pStyle w:val="2"/>
        <w:keepNext w:val="0"/>
        <w:keepLines w:val="0"/>
        <w:widowControl/>
        <w:suppressLineNumbers w:val="0"/>
      </w:pPr>
      <w:r>
        <w:t>　　限定高校名单(171所)</w:t>
      </w:r>
    </w:p>
    <w:tbl>
      <w:tblPr>
        <w:tblW w:w="5426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1333"/>
        <w:gridCol w:w="1264"/>
        <w:gridCol w:w="1488"/>
      </w:tblGrid>
      <w:tr w14:paraId="4464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971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FE4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045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上海中医药大学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229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中央戏剧学院</w:t>
            </w:r>
          </w:p>
        </w:tc>
      </w:tr>
      <w:tr w14:paraId="21ED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E8C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6EC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B66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中国政法大学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88D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中央民族大学</w:t>
            </w:r>
          </w:p>
        </w:tc>
      </w:tr>
      <w:tr w14:paraId="04D0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AC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29D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CF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上海外国语大学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BC0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 w14:paraId="4157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50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E64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3E4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上海财经大学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151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</w:tr>
      <w:tr w14:paraId="505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97C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F16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903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上海体育学院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A88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南昌大学</w:t>
            </w:r>
          </w:p>
        </w:tc>
      </w:tr>
      <w:tr w14:paraId="3FCE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638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2FD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天津中医药大学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4B3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上海音乐学院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3AC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 w14:paraId="4DF4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C7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555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华北电力大学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63C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F6B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 w14:paraId="1A8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249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B2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8B3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EE8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</w:tr>
      <w:tr w14:paraId="6E13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33C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872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33E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8E2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 w14:paraId="3110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71F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A37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67D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8BC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河南大学</w:t>
            </w:r>
          </w:p>
        </w:tc>
      </w:tr>
      <w:tr w14:paraId="1A5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47F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04E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42A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南京航空航天大学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63D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 w14:paraId="5C36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DCB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北京协和医学院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8FB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16B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1B9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 w14:paraId="01A0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F7F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907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EB5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BA0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</w:tr>
      <w:tr w14:paraId="2FC4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173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7B5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D9F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南京邮电大学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E59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</w:tr>
      <w:tr w14:paraId="7616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650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北京外国语大学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B47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FA9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63F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华中农业大学</w:t>
            </w:r>
          </w:p>
        </w:tc>
      </w:tr>
      <w:tr w14:paraId="0A39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AD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E8C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578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江南大学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6FD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</w:t>
            </w:r>
          </w:p>
        </w:tc>
      </w:tr>
      <w:tr w14:paraId="28C5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97B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73D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88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27F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1F3A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AB4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54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785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南京信息工程大学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7F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湘潭大学</w:t>
            </w:r>
          </w:p>
        </w:tc>
      </w:tr>
      <w:tr w14:paraId="7AF6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2E7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外交学院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70E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哈尔滨工程大学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C4C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90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中国人民公安大学</w:t>
            </w:r>
          </w:p>
        </w:tc>
      </w:tr>
      <w:tr w14:paraId="17D4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997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0AE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东北农业大学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B04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南京医科大学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B6C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</w:tbl>
    <w:p w14:paraId="1E42787B">
      <w:pPr>
        <w:rPr>
          <w:vanish/>
          <w:sz w:val="24"/>
          <w:szCs w:val="24"/>
        </w:rPr>
      </w:pPr>
    </w:p>
    <w:tbl>
      <w:tblPr>
        <w:tblW w:w="5426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1"/>
        <w:gridCol w:w="1333"/>
        <w:gridCol w:w="1264"/>
        <w:gridCol w:w="1488"/>
      </w:tblGrid>
      <w:tr w14:paraId="450C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932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A0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81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南京中医药大学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56B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58D7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6DD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中央音乐学院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E9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复旦大学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3D4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中国药科大学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174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暨南大学</w:t>
            </w:r>
          </w:p>
        </w:tc>
      </w:tr>
      <w:tr w14:paraId="4C7B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C78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中国音乐学院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F6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同济大学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A57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45A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</w:tr>
      <w:tr w14:paraId="5554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92B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中央美术学院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96E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D68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B0C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</w:tr>
      <w:tr w14:paraId="455E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DE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E45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华东理工大学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9DE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中国美术学院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10D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 w14:paraId="31AC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A8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292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南方科技大学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8C4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4A1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</w:t>
            </w:r>
          </w:p>
        </w:tc>
      </w:tr>
      <w:tr w14:paraId="1280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202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77E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上海科技大学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CB5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AE8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</w:p>
        </w:tc>
      </w:tr>
      <w:tr w14:paraId="3B09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8B1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A6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F9C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上海海洋大学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D09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</w:p>
        </w:tc>
      </w:tr>
      <w:tr w14:paraId="3AA5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DC7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BFF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电子科技大学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D30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51B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</w:t>
            </w:r>
          </w:p>
        </w:tc>
      </w:tr>
      <w:tr w14:paraId="67CF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314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CF6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西南石油大学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C1A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901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西南财经大学</w:t>
            </w:r>
          </w:p>
        </w:tc>
      </w:tr>
      <w:tr w14:paraId="61CA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2F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B09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241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广州医科大学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056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  <w:tr w14:paraId="6AC9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F66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00D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4CE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广州中医药大学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EF6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</w:tr>
      <w:tr w14:paraId="69AA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8A1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E35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DF9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C24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 w14:paraId="0351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2C0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2C6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698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西藏大学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DE1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北京师范大学</w:t>
            </w:r>
          </w:p>
        </w:tc>
      </w:tr>
      <w:tr w14:paraId="29A6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2E1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A0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A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619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东北师范大学</w:t>
            </w:r>
          </w:p>
        </w:tc>
      </w:tr>
      <w:tr w14:paraId="72AA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6D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3FE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4DD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7A2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</w:tr>
      <w:tr w14:paraId="5CEF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09C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874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2D0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3E0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</w:p>
        </w:tc>
      </w:tr>
      <w:tr w14:paraId="00D9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97F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868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4F7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3B1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重庆师范大学</w:t>
            </w:r>
          </w:p>
        </w:tc>
      </w:tr>
      <w:tr w14:paraId="1A02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219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4CB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南宁师范大学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D46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ED1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</w:t>
            </w:r>
          </w:p>
        </w:tc>
      </w:tr>
      <w:tr w14:paraId="65D9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B92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A79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E0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108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海南师范大学</w:t>
            </w:r>
          </w:p>
        </w:tc>
      </w:tr>
      <w:tr w14:paraId="763E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04C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淮北师范大学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C30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018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D13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湖北师范大学</w:t>
            </w:r>
          </w:p>
        </w:tc>
      </w:tr>
      <w:tr w14:paraId="4FB3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1E2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88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ADD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F2A6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</w:t>
            </w:r>
          </w:p>
        </w:tc>
      </w:tr>
      <w:tr w14:paraId="0D84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797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2E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D67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14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B52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72573497">
      <w:pPr>
        <w:pStyle w:val="2"/>
        <w:keepNext w:val="0"/>
        <w:keepLines w:val="0"/>
        <w:widowControl/>
        <w:suppressLineNumbers w:val="0"/>
      </w:pPr>
      <w:r>
        <w:t>　　附件3：</w:t>
      </w:r>
    </w:p>
    <w:p w14:paraId="29FAD56B">
      <w:pPr>
        <w:pStyle w:val="2"/>
        <w:keepNext w:val="0"/>
        <w:keepLines w:val="0"/>
        <w:widowControl/>
        <w:suppressLineNumbers w:val="0"/>
      </w:pPr>
      <w:r>
        <w:t>　　方城县2025年公开招聘高中阶段教师报名登记表</w:t>
      </w:r>
    </w:p>
    <w:p w14:paraId="58D46920">
      <w:pPr>
        <w:pStyle w:val="2"/>
        <w:keepNext w:val="0"/>
        <w:keepLines w:val="0"/>
        <w:widowControl/>
        <w:suppressLineNumbers w:val="0"/>
      </w:pPr>
      <w:r>
        <w:t>　　报考岗位学校：学科：</w:t>
      </w:r>
    </w:p>
    <w:tbl>
      <w:tblPr>
        <w:tblW w:w="5203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18"/>
        <w:gridCol w:w="333"/>
        <w:gridCol w:w="44"/>
        <w:gridCol w:w="189"/>
        <w:gridCol w:w="187"/>
        <w:gridCol w:w="18"/>
        <w:gridCol w:w="300"/>
        <w:gridCol w:w="111"/>
        <w:gridCol w:w="113"/>
        <w:gridCol w:w="307"/>
        <w:gridCol w:w="336"/>
        <w:gridCol w:w="33"/>
        <w:gridCol w:w="377"/>
        <w:gridCol w:w="120"/>
        <w:gridCol w:w="45"/>
        <w:gridCol w:w="221"/>
        <w:gridCol w:w="120"/>
        <w:gridCol w:w="137"/>
        <w:gridCol w:w="182"/>
        <w:gridCol w:w="135"/>
        <w:gridCol w:w="163"/>
        <w:gridCol w:w="189"/>
        <w:gridCol w:w="317"/>
        <w:gridCol w:w="437"/>
      </w:tblGrid>
      <w:tr w14:paraId="1C99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4F1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个人基本情况</w:t>
            </w:r>
          </w:p>
        </w:tc>
      </w:tr>
      <w:tr w14:paraId="16DB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14E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BE6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797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6EE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5AA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B7C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B11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B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F32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粘贴一寸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免冠彩照</w:t>
            </w:r>
          </w:p>
        </w:tc>
      </w:tr>
      <w:tr w14:paraId="32B3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BB2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户口所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在地</w:t>
            </w:r>
          </w:p>
        </w:tc>
        <w:tc>
          <w:tcPr>
            <w:tcW w:w="2486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75D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EF5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面貎</w:t>
            </w:r>
          </w:p>
        </w:tc>
        <w:tc>
          <w:tcPr>
            <w:tcW w:w="61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363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D55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D3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218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108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92F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C6F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婚姻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85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4BE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A71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684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27D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28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BE1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564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09E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4E8C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62A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7B4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B5E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是否师范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类专业</w:t>
            </w:r>
          </w:p>
        </w:tc>
        <w:tc>
          <w:tcPr>
            <w:tcW w:w="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CF4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382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5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5A1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8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6AF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9B9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本科批次</w:t>
            </w:r>
          </w:p>
        </w:tc>
        <w:tc>
          <w:tcPr>
            <w:tcW w:w="5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864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8AF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30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C2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2C6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98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564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53F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7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B79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7F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862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学习及社会实践经历</w:t>
            </w:r>
          </w:p>
        </w:tc>
      </w:tr>
      <w:tr w14:paraId="2263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D1D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28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B8E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070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学习或从事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11A3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C0D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3" w:type="dxa"/>
            <w:gridSpan w:val="1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FEA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851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CA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90A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3" w:type="dxa"/>
            <w:gridSpan w:val="1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5D3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EF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73D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4D2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报名所提供的材料：请在对应空格内划“√”</w:t>
            </w:r>
          </w:p>
        </w:tc>
      </w:tr>
      <w:tr w14:paraId="2217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110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5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C3F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72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F19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E73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学历证</w:t>
            </w:r>
          </w:p>
        </w:tc>
        <w:tc>
          <w:tcPr>
            <w:tcW w:w="5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5DA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学位证</w:t>
            </w:r>
          </w:p>
        </w:tc>
        <w:tc>
          <w:tcPr>
            <w:tcW w:w="6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D61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就业协议</w:t>
            </w:r>
          </w:p>
        </w:tc>
        <w:tc>
          <w:tcPr>
            <w:tcW w:w="12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241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学历电子注册备案表</w:t>
            </w:r>
          </w:p>
        </w:tc>
      </w:tr>
      <w:tr w14:paraId="73A1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BEE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7A3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2B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99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110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ABA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531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622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324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是否同意调剂：调剂意向：</w:t>
            </w:r>
          </w:p>
        </w:tc>
      </w:tr>
      <w:tr w14:paraId="0A40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147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本人对所填内容的保证</w:t>
            </w:r>
          </w:p>
        </w:tc>
      </w:tr>
      <w:tr w14:paraId="18F8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EE8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本表所填写的信息准确无误，所提交的证件、资</w:t>
            </w:r>
            <w:r>
              <w:rPr>
                <w:rFonts w:hint="eastAsia" w:ascii="仿宋" w:hAnsi="仿宋" w:eastAsia="仿宋" w:cs="仿宋"/>
                <w:color w:val="000000"/>
                <w:spacing w:val="9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料和照片真实有效，若有虚假，所产生的一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切后果由本人承担。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本人签名： 年月 日</w:t>
            </w:r>
          </w:p>
        </w:tc>
      </w:tr>
      <w:tr w14:paraId="16A7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03" w:type="dxa"/>
            <w:gridSpan w:val="2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89F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招聘办资格审查意见：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审核人签名： 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 日</w:t>
            </w:r>
          </w:p>
        </w:tc>
      </w:tr>
    </w:tbl>
    <w:p w14:paraId="6E61F55C">
      <w:pPr>
        <w:pStyle w:val="2"/>
        <w:keepNext w:val="0"/>
        <w:keepLines w:val="0"/>
        <w:widowControl/>
        <w:suppressLineNumbers w:val="0"/>
      </w:pPr>
      <w:r>
        <w:t>　　附件4：</w:t>
      </w:r>
    </w:p>
    <w:p w14:paraId="133E474E">
      <w:pPr>
        <w:pStyle w:val="2"/>
        <w:keepNext w:val="0"/>
        <w:keepLines w:val="0"/>
        <w:widowControl/>
        <w:suppressLineNumbers w:val="0"/>
      </w:pPr>
      <w:r>
        <w:t>　　方城县2025年公开招聘高中阶段教师试讲指定教材一览表</w:t>
      </w:r>
    </w:p>
    <w:tbl>
      <w:tblPr>
        <w:tblW w:w="5263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395"/>
        <w:gridCol w:w="748"/>
        <w:gridCol w:w="1049"/>
        <w:gridCol w:w="1152"/>
        <w:gridCol w:w="1274"/>
      </w:tblGrid>
      <w:tr w14:paraId="616F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140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楷体" w:hAnsi="楷体" w:eastAsia="楷体" w:cs="楷体"/>
                <w:b/>
                <w:bCs/>
                <w:color w:val="000000"/>
                <w:spacing w:val="-1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岗位或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课程</w:t>
            </w:r>
          </w:p>
        </w:tc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D6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类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2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25A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试讲教材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F93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 w14:paraId="2E7B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FE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1D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FED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DEE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6CA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主编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3DF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A4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35A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994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26A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202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9C0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温儒敏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C09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选择性必修</w:t>
            </w: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（上册）</w:t>
            </w:r>
          </w:p>
        </w:tc>
      </w:tr>
      <w:tr w14:paraId="5AC6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FC4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6B1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C73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B9F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北京师范大学</w:t>
            </w:r>
            <w:r>
              <w:rPr>
                <w:rFonts w:hint="eastAsia" w:ascii="楷体" w:hAnsi="楷体" w:eastAsia="楷体" w:cs="楷体"/>
                <w:color w:val="000000"/>
                <w:spacing w:val="-1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D80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王尚志 保继光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CA6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选择性必修</w:t>
            </w: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（第一册）</w:t>
            </w:r>
          </w:p>
        </w:tc>
      </w:tr>
      <w:tr w14:paraId="0E92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258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0DF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973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A6C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北京师范大学</w:t>
            </w:r>
            <w:r>
              <w:rPr>
                <w:rFonts w:hint="eastAsia" w:ascii="楷体" w:hAnsi="楷体" w:eastAsia="楷体" w:cs="楷体"/>
                <w:color w:val="000000"/>
                <w:spacing w:val="-1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FFE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王蔷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A7B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选择性必修</w:t>
            </w: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（第一册）</w:t>
            </w:r>
          </w:p>
        </w:tc>
      </w:tr>
      <w:tr w14:paraId="7B38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81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C13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8FD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9BC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0F1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彭前程 黄恕伯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0BC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选择性必修</w:t>
            </w: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（第一册）</w:t>
            </w:r>
          </w:p>
        </w:tc>
      </w:tr>
      <w:tr w14:paraId="7AFE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C7E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C4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690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E80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山东科学技术</w:t>
            </w:r>
            <w:r>
              <w:rPr>
                <w:rFonts w:hint="eastAsia" w:ascii="楷体" w:hAnsi="楷体" w:eastAsia="楷体" w:cs="楷体"/>
                <w:color w:val="000000"/>
                <w:spacing w:val="-1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5EB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王磊陈光巨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595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 反 应原 理（选择性必修1）</w:t>
            </w:r>
          </w:p>
        </w:tc>
      </w:tr>
      <w:tr w14:paraId="37AC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559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</w:t>
            </w:r>
          </w:p>
        </w:tc>
        <w:tc>
          <w:tcPr>
            <w:tcW w:w="3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FF7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普通</w:t>
            </w: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高中教科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书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68D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0DD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721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朱正威 赵占良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18D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稳态与调节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（选择性必修1）</w:t>
            </w:r>
          </w:p>
        </w:tc>
      </w:tr>
      <w:tr w14:paraId="52AD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F3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</w:t>
            </w:r>
          </w:p>
        </w:tc>
        <w:tc>
          <w:tcPr>
            <w:tcW w:w="3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F8B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18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D55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97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张异宾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6CE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哲学与文化</w:t>
            </w: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（必修 4）</w:t>
            </w:r>
          </w:p>
        </w:tc>
      </w:tr>
      <w:tr w14:paraId="2933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8F1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历史</w:t>
            </w:r>
          </w:p>
        </w:tc>
        <w:tc>
          <w:tcPr>
            <w:tcW w:w="3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E7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83A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历史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01D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F5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张海鹏 徐蓝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858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国家制度与社会治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（选择性必修1）</w:t>
            </w:r>
          </w:p>
        </w:tc>
      </w:tr>
      <w:tr w14:paraId="7BED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519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地理</w:t>
            </w:r>
          </w:p>
        </w:tc>
        <w:tc>
          <w:tcPr>
            <w:tcW w:w="3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CD4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3B4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地理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5E7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湖南教育出版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BB3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朱翔刘新民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D3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自然地理基础（选择性必修1）</w:t>
            </w:r>
          </w:p>
        </w:tc>
      </w:tr>
      <w:tr w14:paraId="6BB4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590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体育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AF9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30C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体育与健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F05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3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人民教育出版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D3A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李志刚 骆秉全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1CF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全一册</w:t>
            </w:r>
          </w:p>
        </w:tc>
      </w:tr>
      <w:tr w14:paraId="298C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02B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生涯教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育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65F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F09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生涯教育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D17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开明出版社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BB3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丁桂凤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37D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高中二年级</w:t>
            </w: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全一册</w:t>
            </w:r>
          </w:p>
        </w:tc>
      </w:tr>
      <w:tr w14:paraId="0275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F00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心理健</w:t>
            </w: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康教育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684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D7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心理健康</w:t>
            </w: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6F6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华中科技大学</w:t>
            </w:r>
            <w:r>
              <w:rPr>
                <w:rFonts w:hint="eastAsia" w:ascii="楷体" w:hAnsi="楷体" w:eastAsia="楷体" w:cs="楷体"/>
                <w:color w:val="000000"/>
                <w:spacing w:val="-1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出版社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BF7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乔祖芳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钱玲蒋凤春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88E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心理健康教育</w:t>
            </w:r>
          </w:p>
        </w:tc>
      </w:tr>
      <w:tr w14:paraId="260A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2A2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会计事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39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42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41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企业财务</w:t>
            </w: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8BF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高等教育出版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BC9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河南省职业技术</w:t>
            </w:r>
            <w:r>
              <w:rPr>
                <w:rFonts w:hint="eastAsia" w:ascii="楷体" w:hAnsi="楷体" w:eastAsia="楷体" w:cs="楷体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教育教学研究室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283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第二版</w:t>
            </w:r>
          </w:p>
        </w:tc>
      </w:tr>
      <w:tr w14:paraId="586F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E9A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3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E29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7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国家</w:t>
            </w:r>
            <w:r>
              <w:rPr>
                <w:rFonts w:hint="eastAsia" w:ascii="楷体" w:hAnsi="楷体" w:eastAsia="楷体" w:cs="楷体"/>
                <w:color w:val="000000"/>
                <w:spacing w:val="-17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规划</w:t>
            </w:r>
            <w:r>
              <w:rPr>
                <w:rFonts w:hint="eastAsia" w:ascii="楷体" w:hAnsi="楷体" w:eastAsia="楷体" w:cs="楷体"/>
                <w:color w:val="000000"/>
                <w:spacing w:val="-9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教材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52C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市场营销</w:t>
            </w: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知识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9A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高等教育出版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6E3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薛聪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267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第三版</w:t>
            </w:r>
          </w:p>
        </w:tc>
      </w:tr>
      <w:tr w14:paraId="46D6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0B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食品加工</w:t>
            </w:r>
          </w:p>
        </w:tc>
        <w:tc>
          <w:tcPr>
            <w:tcW w:w="3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BDC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B81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中式烹调</w:t>
            </w: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技艺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6DA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电子工业出版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33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王国君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873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第三版</w:t>
            </w:r>
          </w:p>
        </w:tc>
      </w:tr>
      <w:tr w14:paraId="74CC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B6A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畜禽生</w:t>
            </w:r>
            <w:r>
              <w:rPr>
                <w:rFonts w:hint="eastAsia" w:ascii="楷体" w:hAnsi="楷体" w:eastAsia="楷体" w:cs="楷体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产技术</w:t>
            </w:r>
          </w:p>
        </w:tc>
        <w:tc>
          <w:tcPr>
            <w:tcW w:w="3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D5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8FF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兽医基础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AFD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2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高等教育出版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3FA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朱金凤张新慧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B34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第二版</w:t>
            </w:r>
          </w:p>
        </w:tc>
      </w:tr>
    </w:tbl>
    <w:p w14:paraId="16523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B0098"/>
    <w:rsid w:val="3BBB1074"/>
    <w:rsid w:val="651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2025-03-13T08:13:00Z</dcterms:created>
  <dc:creator>A</dc:creator>
  <cp:lastModifiedBy>A</cp:lastModifiedBy>
  <dcterms:modified xsi:type="dcterms:W3CDTF">2025-03-13T08:14:28Z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374D422CCE654BB3902E37945D921A75_11</vt:lpwstr>
  </property>
  <property fmtid="{D5CDD505-2E9C-101B-9397-08002B2CF9AE}" pid="4" name="KSOTemplateDocerSaveRecord">
    <vt:lpwstr>eyJoZGlkIjoiZTNiMmJjMGUyMDNhMGI0MjllZTc4OTE3ODRjOTBjMWQiLCJ1c2VySWQiOiI1MDczOTU1MzYifQ==</vt:lpwstr>
  </property>
</Properties>
</file>