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39" w:type="pct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2"/>
        <w:gridCol w:w="222"/>
      </w:tblGrid>
      <w:tr>
        <w:trPr>
          <w:trHeight w:val="6288" w:hRule="atLeast"/>
        </w:trPr>
        <w:tc>
          <w:tcPr>
            <w:tcW w:w="4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4"/>
              <w:tblW w:w="15456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5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5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4"/>
                    <w:tblW w:w="14917" w:type="dxa"/>
                    <w:tblInd w:w="0" w:type="dxa"/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"/>
                    <w:gridCol w:w="571"/>
                    <w:gridCol w:w="1779"/>
                    <w:gridCol w:w="582"/>
                    <w:gridCol w:w="1602"/>
                    <w:gridCol w:w="523"/>
                    <w:gridCol w:w="1976"/>
                    <w:gridCol w:w="715"/>
                    <w:gridCol w:w="878"/>
                    <w:gridCol w:w="582"/>
                    <w:gridCol w:w="621"/>
                    <w:gridCol w:w="715"/>
                    <w:gridCol w:w="893"/>
                    <w:gridCol w:w="550"/>
                    <w:gridCol w:w="1505"/>
                    <w:gridCol w:w="1418"/>
                  </w:tblGrid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Before w:val="1"/>
                      <w:wBefore w:w="7" w:type="dxa"/>
                      <w:trHeight w:val="735" w:hRule="atLeast"/>
                    </w:trPr>
                    <w:tc>
                      <w:tcPr>
                        <w:tcW w:w="14910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方正小标宋简体" w:hAnsi="方正小标宋简体" w:eastAsia="方正小标宋简体" w:cs="方正小标宋简体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000000"/>
                            <w:kern w:val="0"/>
                            <w:sz w:val="36"/>
                            <w:szCs w:val="36"/>
                            <w:lang w:bidi="ar"/>
                          </w:rPr>
                          <w:t>2026年古田县公开招聘教师岗位计划表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45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序号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用人单位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招聘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岗位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岗位描述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招聘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人数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专业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学历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学位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学历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类别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性别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年龄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面向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地区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笔试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科目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面试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形式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其他要求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2001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古田县第一中学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从事中学物理教学工作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物理学类，物理教育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具有高级中学物理教师资格证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2002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从事中学语文教学工作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5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中国语言文学类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具有初级中学语文教师资格证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2003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6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数学类、统计学类，数学教育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具有初级中学数学教师资格证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2004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从事中学英语教学工作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7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外国语言文学类（英语方向相关专业）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具有初级中学英语教师资格证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从事中学物理教学工作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4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物理学类，物理教育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具有初级中学物理教师资格证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6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2006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从事中学音乐教学工作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表演艺术类，音乐教育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具有初级中学音乐教师资格证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8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2007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从事中学化学教学工作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化学类，化学教育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具有初级中学化学教师资格证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2008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从事中学生物教学工作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生物科学类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具有初级中学生物教师资格证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2009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从事中学道德与法治教学工作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哲学类、马克思主义理论类、政治学类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具有初级中学道德与法治教师资格证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2010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从事中学历史教学工作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历史学类，人文教育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具有初级中学历史教师资格证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2011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从事中学地理教学工作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地理科学类，地理教育、人文教育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具有初级中学地理教师资格证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古田县农村中学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2012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古田县城区中学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从事中学心理健康教学工作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心理学类，心理咨询与心理健康教育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具有初级中学心理健康教育教师资格证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2013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古田职业中专学校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从事中等职业语文教学工作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中国语言文学类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具有高级中学语文教师资格证或中等职业学校语文教师资格证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2014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古田职业中专学校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从事中等职业数学教学工作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数学类、统计学类，数学教育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具有高级中学数学教师资格证或中等职业学校数学教师资格证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6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古田职业中专学校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从事中等职业英语教学工作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外国语言文学类（英语方向相关专业）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全国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具有高级中学英语教师资格证或中等职业学校英语教师资格证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2016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古田县城区小学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从事小学语文教学工作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中国语言文学类，小学教育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福建省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具有小学语文教师资格证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8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2017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古田县城区小学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数学类、统计学类，小学教育、数学教育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福建省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具有小学数学教师资格证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2018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古田县城区小学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从事小学英语教学工作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外国语言文学类（英语方向相关专业）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福建省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具有小学英语教师资格证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按总成绩从高到低选择单位，最低服务年限五年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2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2019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古田县农村小学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宁德市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教育综合知识和专业知识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面向退役军人，具有小学数学教师资格证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最低服务年限五年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2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2020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古田县玉田中学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从事中学地理教学工作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学科教学（地理）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研究生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硕士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面向2026届福建省公费师范生，具有高级中学地理教师资格证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最低服务年限六年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0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2021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古田县玉田第一小学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小学教育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面向2026届福建省公费师范生，具有小学数学教师资格证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按成绩从高到低选择单位，最低服务年限六年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0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古田县玉田第二小学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0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古田县湖滨中心小学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2022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古田县平湖中心小学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从事小学数学教学工作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小学教育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  学士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技能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面向2026年农村学校教育硕士师资培养对象，具有小学数学教师资格证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最低服务年限六年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2023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古田县第二小学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从事小学语文教学工作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小学教育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本科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学士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面向2026届福建省公费师范生，具有小学语文教师资格证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按成绩从高到低选择单位，最低服务年限六年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古田县玉田第一小学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古田县玉田第二小学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2024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古田县实验幼儿园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专业技术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从事幼儿教学工作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学前教育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大专</w:t>
                        </w:r>
                      </w:p>
                    </w:tc>
                    <w:tc>
                      <w:tcPr>
                        <w:tcW w:w="87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不限</w:t>
                        </w:r>
                      </w:p>
                    </w:tc>
                    <w:tc>
                      <w:tcPr>
                        <w:tcW w:w="62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38周岁以下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专业技能</w:t>
                        </w:r>
                      </w:p>
                    </w:tc>
                    <w:tc>
                      <w:tcPr>
                        <w:tcW w:w="150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面向2026届福建省公费师范生，具有幼儿园教师资格证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按成绩从高到低选择单位，最低服务年限六年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古田县玉田第一幼儿园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578" w:type="dxa"/>
                        <w:gridSpan w:val="2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古田县罗华中心幼儿园</w:t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18"/>
                            <w:szCs w:val="18"/>
                            <w:lang w:bidi="ar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57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合计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center"/>
                          <w:textAlignment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72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cs="宋体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Before w:val="1"/>
                      <w:wBefore w:w="7" w:type="dxa"/>
                      <w:trHeight w:val="3120" w:hRule="atLeast"/>
                    </w:trPr>
                    <w:tc>
                      <w:tcPr>
                        <w:tcW w:w="14910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注：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1.面向地区：“宁德市”是指公告发布之日前常住户口在宁德市的人员，宁德市内外高校2024、2025、2026年毕业的宁德市生源及宁德市内高校2026年应届毕业生，均视为宁德市报考者，可报考面向地区为“宁德市”的岗位（生源地指参加全国统一的普通高等学校招生考试时的户籍所在地）。招聘范围限在“古田县”“福建省”的，按以上原则类推确认。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2.学历学位：报考人员用以报考的专业对应的学历、学位应符合招聘岗位的学历、学位要求，且为国家承认的国民教育序列学历。大专、本科指大专、本科及以上学历，学士、硕士是指学士、硕士及以上学位。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3.年龄计算：38周岁以下是指已满18周岁、未满3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9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周岁（在198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7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年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月至2008年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月期间出生</w:t>
                        </w:r>
                        <w:bookmarkStart w:id="0" w:name="_GoBack"/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）</w:t>
                        </w:r>
                        <w:bookmarkEnd w:id="0"/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，年龄计算到公告发布月。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 xml:space="preserve">4.岗位证书：毕业证、学位证取得截止时间为公告发布之日，其中2026年应届毕业生和境外学历报考人员的毕业证、学位证及教育部留学服务中心出具的有效证明材料取得截止时间为2026年7月31日。教师资格证取得截止时间为2026年7月31日。报考人员在公告发布之日前通过考试但未取得教师资格证的，须在资格复核时提供全国中小学教师资格考试合格证明，方可视为符合岗位要求的证书条件。计划表中规定的毕业证、学位证含所列以上证书。除幼儿园岗位外，其他各岗位的教师资格证含所列以上的资格证。                                                                                                     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>5.专业类别：参照《福建省2026年度考试录用公务员指导目录》。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  <w:t xml:space="preserve">6.学校选择：未明确具体单位的岗位，由教育部门统筹安排。 </w:t>
                        </w: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  <w:p>
                        <w:pPr>
                          <w:widowControl/>
                          <w:jc w:val="left"/>
                          <w:textAlignment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  <w:lang w:bidi="ar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p>
      <w:pPr>
        <w:widowControl/>
        <w:spacing w:before="100" w:after="100" w:line="500" w:lineRule="exac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D60848-1103-4CDF-88A5-775B6AD62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6144759-C3D6-4F04-AF9E-0EA9CD493E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9DDAA6F-9243-40F8-9040-7ED55E4E5B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0B45EB-53D8-4ACA-BCBB-EE936CBAC33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YmU3OTA0NjE0MzhjNDViZTdjYjhiM2U2NDMwNGYifQ=="/>
  </w:docVars>
  <w:rsids>
    <w:rsidRoot w:val="004B2DF8"/>
    <w:rsid w:val="00040F43"/>
    <w:rsid w:val="00075904"/>
    <w:rsid w:val="004B2DF8"/>
    <w:rsid w:val="004C73C8"/>
    <w:rsid w:val="005954F1"/>
    <w:rsid w:val="00657989"/>
    <w:rsid w:val="006952A8"/>
    <w:rsid w:val="007D5E86"/>
    <w:rsid w:val="00933126"/>
    <w:rsid w:val="0097183E"/>
    <w:rsid w:val="00C710AE"/>
    <w:rsid w:val="00C9478D"/>
    <w:rsid w:val="00CC6766"/>
    <w:rsid w:val="00D33ADD"/>
    <w:rsid w:val="29564EDD"/>
    <w:rsid w:val="33A31BFC"/>
    <w:rsid w:val="3BEFD63D"/>
    <w:rsid w:val="456539AE"/>
    <w:rsid w:val="577DF618"/>
    <w:rsid w:val="663FC3E4"/>
    <w:rsid w:val="766F9F94"/>
    <w:rsid w:val="7EFF7A1D"/>
    <w:rsid w:val="90BD98C2"/>
    <w:rsid w:val="FDFF75C2"/>
    <w:rsid w:val="FEE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1269</Words>
  <Characters>7234</Characters>
  <Lines>60</Lines>
  <Paragraphs>16</Paragraphs>
  <TotalTime>27</TotalTime>
  <ScaleCrop>false</ScaleCrop>
  <LinksUpToDate>false</LinksUpToDate>
  <CharactersWithSpaces>8487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2026-02-26T08:39:00Z</dcterms:created>
  <dc:creator>Windows 用户</dc:creator>
  <cp:lastModifiedBy>予凡拓涵</cp:lastModifiedBy>
  <cp:lastPrinted>2026-03-02T16:46:00Z</cp:lastPrinted>
  <dcterms:modified xsi:type="dcterms:W3CDTF">2026-03-02T01:25:26Z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E30FDFF600B9426A8F2DCAE8B95C7E84_13</vt:lpwstr>
  </property>
</Properties>
</file>